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2" w:rsidRDefault="00B216B2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B216B2" w:rsidRDefault="00B216B2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开关试验委托单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B216B2" w:rsidTr="00F32EF5">
        <w:trPr>
          <w:trHeight w:val="624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B216B2" w:rsidRPr="00AA2AEE" w:rsidRDefault="00B216B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A2AEE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B216B2" w:rsidRPr="00AA2AEE" w:rsidRDefault="00AA2AEE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DKG-      -</w:t>
            </w:r>
          </w:p>
        </w:tc>
      </w:tr>
      <w:tr w:rsidR="00B216B2" w:rsidTr="00F32EF5">
        <w:trPr>
          <w:trHeight w:val="609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561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555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28153F" w:rsidTr="00F32EF5">
        <w:trPr>
          <w:trHeight w:val="549"/>
        </w:trPr>
        <w:tc>
          <w:tcPr>
            <w:tcW w:w="1701" w:type="dxa"/>
            <w:vAlign w:val="center"/>
          </w:tcPr>
          <w:p w:rsidR="0028153F" w:rsidRDefault="0028153F" w:rsidP="0028153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28153F" w:rsidRDefault="0028153F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662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550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571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开关</w:t>
            </w:r>
          </w:p>
        </w:tc>
      </w:tr>
      <w:tr w:rsidR="00B216B2" w:rsidTr="00F32EF5">
        <w:trPr>
          <w:trHeight w:val="466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jc w:val="center"/>
              <w:rPr>
                <w:rFonts w:ascii="宋体" w:hAnsi="宋体"/>
              </w:rPr>
            </w:pPr>
          </w:p>
        </w:tc>
      </w:tr>
      <w:tr w:rsidR="00B216B2" w:rsidTr="00F32EF5">
        <w:trPr>
          <w:trHeight w:val="546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□10A  250V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□16A  250V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216B2" w:rsidTr="00F32EF5">
        <w:trPr>
          <w:trHeight w:val="416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16B2" w:rsidTr="00F32EF5">
        <w:trPr>
          <w:trHeight w:val="470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B216B2" w:rsidTr="00F32EF5">
        <w:trPr>
          <w:trHeight w:val="435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B216B2" w:rsidTr="00F32EF5">
        <w:trPr>
          <w:trHeight w:val="509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B216B2" w:rsidTr="00F32EF5">
        <w:trPr>
          <w:trHeight w:val="495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B216B2" w:rsidTr="00F32EF5">
        <w:trPr>
          <w:trHeight w:val="689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□标志  □绝缘电阻   □通断能力试验   □爬电距离和电气间隙   </w:t>
            </w:r>
          </w:p>
          <w:p w:rsidR="00B216B2" w:rsidRDefault="00B216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□正常操作 □其它(            )</w:t>
            </w:r>
          </w:p>
        </w:tc>
      </w:tr>
      <w:tr w:rsidR="00B216B2" w:rsidTr="00F32EF5">
        <w:trPr>
          <w:trHeight w:val="866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B216B2" w:rsidRDefault="00B216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□GB </w:t>
            </w:r>
            <w:r w:rsidR="00B22177">
              <w:rPr>
                <w:rFonts w:ascii="宋体" w:hAnsi="宋体" w:hint="eastAsia"/>
                <w:sz w:val="24"/>
              </w:rPr>
              <w:t>/T</w:t>
            </w:r>
            <w:r>
              <w:rPr>
                <w:rFonts w:ascii="宋体" w:hAnsi="宋体" w:hint="eastAsia"/>
                <w:sz w:val="24"/>
              </w:rPr>
              <w:t xml:space="preserve">16915.1-2014《家用和类似用途固定式电气装置的开关》第1部分：通用要求          </w:t>
            </w:r>
          </w:p>
          <w:p w:rsidR="00B216B2" w:rsidRDefault="00B216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216B2" w:rsidTr="00F32EF5">
        <w:trPr>
          <w:trHeight w:val="710"/>
        </w:trPr>
        <w:tc>
          <w:tcPr>
            <w:tcW w:w="17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B216B2" w:rsidRDefault="00B216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B216B2" w:rsidRDefault="00B216B2">
            <w:pPr>
              <w:jc w:val="center"/>
              <w:rPr>
                <w:rFonts w:ascii="宋体" w:hAnsi="宋体" w:hint="eastAsia"/>
              </w:rPr>
            </w:pPr>
          </w:p>
        </w:tc>
      </w:tr>
      <w:tr w:rsidR="00B216B2" w:rsidTr="00F32EF5">
        <w:trPr>
          <w:trHeight w:val="1415"/>
        </w:trPr>
        <w:tc>
          <w:tcPr>
            <w:tcW w:w="1701" w:type="dxa"/>
            <w:vAlign w:val="center"/>
          </w:tcPr>
          <w:p w:rsidR="00B216B2" w:rsidRDefault="00B216B2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B216B2" w:rsidRDefault="00B216B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216B2" w:rsidRDefault="00B216B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B216B2" w:rsidRDefault="00B216B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B216B2" w:rsidRDefault="00B216B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B216B2" w:rsidRDefault="00B216B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B216B2" w:rsidTr="00F32E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B216B2" w:rsidRDefault="00B216B2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B216B2" w:rsidRDefault="00B216B2">
      <w:pPr>
        <w:rPr>
          <w:rFonts w:hint="eastAsia"/>
          <w:sz w:val="10"/>
          <w:szCs w:val="10"/>
        </w:rPr>
      </w:pPr>
    </w:p>
    <w:sectPr w:rsidR="00B216B2" w:rsidSect="0028153F">
      <w:headerReference w:type="default" r:id="rId8"/>
      <w:pgSz w:w="11906" w:h="16838"/>
      <w:pgMar w:top="426" w:right="1418" w:bottom="568" w:left="1701" w:header="4" w:footer="16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56" w:rsidRDefault="00F54E56">
      <w:r>
        <w:separator/>
      </w:r>
    </w:p>
  </w:endnote>
  <w:endnote w:type="continuationSeparator" w:id="0">
    <w:p w:rsidR="00F54E56" w:rsidRDefault="00F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56" w:rsidRDefault="00F54E56">
      <w:r>
        <w:separator/>
      </w:r>
    </w:p>
  </w:footnote>
  <w:footnote w:type="continuationSeparator" w:id="0">
    <w:p w:rsidR="00F54E56" w:rsidRDefault="00F5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B2" w:rsidRDefault="00B216B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8153F"/>
    <w:rsid w:val="002C3E70"/>
    <w:rsid w:val="00304151"/>
    <w:rsid w:val="00335CD1"/>
    <w:rsid w:val="00335CD9"/>
    <w:rsid w:val="00365D93"/>
    <w:rsid w:val="00391B79"/>
    <w:rsid w:val="003B15F4"/>
    <w:rsid w:val="003D048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28D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27440"/>
    <w:rsid w:val="00945846"/>
    <w:rsid w:val="0097365E"/>
    <w:rsid w:val="00973E1E"/>
    <w:rsid w:val="009D2779"/>
    <w:rsid w:val="009D6A6C"/>
    <w:rsid w:val="009F2570"/>
    <w:rsid w:val="00A267EE"/>
    <w:rsid w:val="00A61BBB"/>
    <w:rsid w:val="00A9709C"/>
    <w:rsid w:val="00AA2AEE"/>
    <w:rsid w:val="00AA36C4"/>
    <w:rsid w:val="00B05E04"/>
    <w:rsid w:val="00B216B2"/>
    <w:rsid w:val="00B22177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BF4070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2EF5"/>
    <w:rsid w:val="00F355B2"/>
    <w:rsid w:val="00F53D2E"/>
    <w:rsid w:val="00F54E56"/>
    <w:rsid w:val="00F7190B"/>
    <w:rsid w:val="00F9690E"/>
    <w:rsid w:val="00FB3165"/>
    <w:rsid w:val="00FC3C8B"/>
    <w:rsid w:val="00FF71E0"/>
    <w:rsid w:val="25965A96"/>
    <w:rsid w:val="26AD0098"/>
    <w:rsid w:val="331341F0"/>
    <w:rsid w:val="3A943E55"/>
    <w:rsid w:val="5023419E"/>
    <w:rsid w:val="5A1C277A"/>
    <w:rsid w:val="60DF3792"/>
    <w:rsid w:val="7E6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3440-F031-4553-9D22-0AB9CBE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2022-01-17T02:39:00Z</dcterms:created>
  <dcterms:modified xsi:type="dcterms:W3CDTF">2022-01-17T02:39:00Z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